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1995F" w14:textId="469F9C21" w:rsidR="003C27F1" w:rsidRDefault="003C27F1" w:rsidP="00981174">
      <w:pPr>
        <w:jc w:val="center"/>
        <w:rPr>
          <w:b/>
        </w:rPr>
      </w:pPr>
      <w:r>
        <w:rPr>
          <w:b/>
        </w:rPr>
        <w:t>-projekt-</w:t>
      </w:r>
    </w:p>
    <w:p w14:paraId="743567DD" w14:textId="77777777" w:rsidR="00B90A0E" w:rsidRDefault="00B90A0E" w:rsidP="00981174">
      <w:pPr>
        <w:jc w:val="center"/>
        <w:rPr>
          <w:b/>
        </w:rPr>
      </w:pPr>
    </w:p>
    <w:p w14:paraId="7A44A373" w14:textId="6704D2A3" w:rsidR="007C3C21" w:rsidRPr="00981174" w:rsidRDefault="007C3C21" w:rsidP="00981174">
      <w:pPr>
        <w:jc w:val="center"/>
        <w:rPr>
          <w:b/>
        </w:rPr>
      </w:pPr>
      <w:r w:rsidRPr="00981174">
        <w:rPr>
          <w:b/>
        </w:rPr>
        <w:t xml:space="preserve">UCHWAŁA NR </w:t>
      </w:r>
      <w:r w:rsidR="003C27F1">
        <w:rPr>
          <w:b/>
        </w:rPr>
        <w:t>……..</w:t>
      </w:r>
      <w:r w:rsidRPr="00981174">
        <w:rPr>
          <w:b/>
        </w:rPr>
        <w:t>/</w:t>
      </w:r>
      <w:r>
        <w:rPr>
          <w:b/>
        </w:rPr>
        <w:t>20</w:t>
      </w:r>
      <w:r w:rsidRPr="00981174">
        <w:rPr>
          <w:b/>
        </w:rPr>
        <w:t>1</w:t>
      </w:r>
      <w:r w:rsidR="003C27F1">
        <w:rPr>
          <w:b/>
        </w:rPr>
        <w:t>9</w:t>
      </w:r>
    </w:p>
    <w:p w14:paraId="363F7681" w14:textId="77777777" w:rsidR="007C3C21" w:rsidRPr="00981174" w:rsidRDefault="007C3C21" w:rsidP="00981174">
      <w:pPr>
        <w:jc w:val="center"/>
      </w:pPr>
      <w:r w:rsidRPr="00981174">
        <w:rPr>
          <w:b/>
        </w:rPr>
        <w:t xml:space="preserve">Rady Gminy </w:t>
      </w:r>
      <w:r>
        <w:rPr>
          <w:b/>
        </w:rPr>
        <w:t>Lidzbark Warmiński</w:t>
      </w:r>
    </w:p>
    <w:p w14:paraId="3BB1F2ED" w14:textId="4D70449B" w:rsidR="007C3C21" w:rsidRPr="00981174" w:rsidRDefault="007C3C21" w:rsidP="00981174">
      <w:pPr>
        <w:spacing w:after="240"/>
        <w:jc w:val="center"/>
      </w:pPr>
      <w:r w:rsidRPr="00981174">
        <w:rPr>
          <w:b/>
        </w:rPr>
        <w:t xml:space="preserve">z dnia </w:t>
      </w:r>
      <w:r w:rsidR="003C27F1">
        <w:rPr>
          <w:b/>
        </w:rPr>
        <w:t>………….</w:t>
      </w:r>
    </w:p>
    <w:p w14:paraId="34C1538D" w14:textId="77777777" w:rsidR="007C3C21" w:rsidRPr="000C7B90" w:rsidRDefault="007C3C21" w:rsidP="003C27F1">
      <w:pPr>
        <w:rPr>
          <w:b/>
        </w:rPr>
      </w:pPr>
      <w:r w:rsidRPr="000C7B90">
        <w:rPr>
          <w:b/>
        </w:rPr>
        <w:t>w sprawie powołania zespołu ds. wyboru ławników i zasięgnięcia informacji</w:t>
      </w:r>
    </w:p>
    <w:p w14:paraId="77AF1FD0" w14:textId="77777777" w:rsidR="007C3C21" w:rsidRDefault="007C3C21" w:rsidP="003C27F1">
      <w:r w:rsidRPr="000C7B90">
        <w:rPr>
          <w:b/>
        </w:rPr>
        <w:t xml:space="preserve"> o kandydatach na ławników</w:t>
      </w:r>
    </w:p>
    <w:p w14:paraId="1464555E" w14:textId="77777777" w:rsidR="007C3C21" w:rsidRPr="00981174" w:rsidRDefault="007C3C21" w:rsidP="002324CB">
      <w:pPr>
        <w:jc w:val="center"/>
      </w:pPr>
    </w:p>
    <w:p w14:paraId="639942EB" w14:textId="6C9B9A2F" w:rsidR="006050FB" w:rsidRPr="005F22A0" w:rsidRDefault="006050FB" w:rsidP="004263AA">
      <w:pPr>
        <w:jc w:val="both"/>
      </w:pPr>
      <w:r>
        <w:tab/>
        <w:t>Na podstawie art. 18 ust. 2 pkt 15 ustawy z dnia 8 marca 1990 r. o samorządzie gminnym (</w:t>
      </w:r>
      <w:proofErr w:type="spellStart"/>
      <w:r>
        <w:t>t.j</w:t>
      </w:r>
      <w:proofErr w:type="spellEnd"/>
      <w:r>
        <w:t xml:space="preserve">. Dz. U. </w:t>
      </w:r>
      <w:r w:rsidR="00961488">
        <w:t xml:space="preserve">z </w:t>
      </w:r>
      <w:r>
        <w:t xml:space="preserve">2019 r. poz. 506) oraz art. </w:t>
      </w:r>
      <w:r w:rsidR="00E43817">
        <w:t xml:space="preserve">160, 162 </w:t>
      </w:r>
      <w:r w:rsidR="00E43817">
        <w:t>§</w:t>
      </w:r>
      <w:r w:rsidR="00E43817">
        <w:t xml:space="preserve"> 9 i art. </w:t>
      </w:r>
      <w:r>
        <w:t xml:space="preserve">163 § 2 ustawy z dnia </w:t>
      </w:r>
      <w:bookmarkStart w:id="0" w:name="_Hlk12439617"/>
      <w:r>
        <w:t>27 lipca 2001</w:t>
      </w:r>
      <w:bookmarkStart w:id="1" w:name="_GoBack"/>
      <w:bookmarkEnd w:id="1"/>
      <w:r>
        <w:t>r. Prawo o ustroju sądów powszechnych</w:t>
      </w:r>
      <w:bookmarkEnd w:id="0"/>
      <w:r>
        <w:t xml:space="preserve"> (</w:t>
      </w:r>
      <w:proofErr w:type="spellStart"/>
      <w:r>
        <w:t>t.j</w:t>
      </w:r>
      <w:proofErr w:type="spellEnd"/>
      <w:r>
        <w:t xml:space="preserve">. Dz. U. z 2019 r., poz. 52 z </w:t>
      </w:r>
      <w:proofErr w:type="spellStart"/>
      <w:r>
        <w:t>późn</w:t>
      </w:r>
      <w:proofErr w:type="spellEnd"/>
      <w:r>
        <w:t>. zm.) Rada Gminy Lidzbark Warmiński uchwala, co następuje:</w:t>
      </w:r>
    </w:p>
    <w:p w14:paraId="6F73FFD4" w14:textId="77777777" w:rsidR="007C3C21" w:rsidRDefault="007C3C21" w:rsidP="000E69AF">
      <w:pPr>
        <w:spacing w:before="240" w:after="240"/>
        <w:jc w:val="center"/>
        <w:rPr>
          <w:b/>
          <w:bCs/>
        </w:rPr>
      </w:pPr>
      <w:r>
        <w:rPr>
          <w:b/>
          <w:bCs/>
        </w:rPr>
        <w:t>§ 1</w:t>
      </w:r>
    </w:p>
    <w:p w14:paraId="502A50B1" w14:textId="08F3DC17" w:rsidR="007C3C21" w:rsidRPr="002B1E9B" w:rsidRDefault="007C3C21" w:rsidP="003C27F1">
      <w:pPr>
        <w:pStyle w:val="Akapitzlist"/>
        <w:numPr>
          <w:ilvl w:val="0"/>
          <w:numId w:val="5"/>
        </w:numPr>
        <w:spacing w:before="240" w:after="240"/>
        <w:jc w:val="both"/>
        <w:rPr>
          <w:b/>
          <w:bCs/>
          <w:sz w:val="24"/>
        </w:rPr>
      </w:pPr>
      <w:r w:rsidRPr="002B1E9B">
        <w:rPr>
          <w:bCs/>
          <w:sz w:val="24"/>
        </w:rPr>
        <w:t>Powołuje się</w:t>
      </w:r>
      <w:r w:rsidRPr="002B1E9B">
        <w:rPr>
          <w:sz w:val="24"/>
        </w:rPr>
        <w:t xml:space="preserve"> Zespół do wyboru ławników na kadencję w latach 20</w:t>
      </w:r>
      <w:r w:rsidR="003C27F1">
        <w:rPr>
          <w:sz w:val="24"/>
        </w:rPr>
        <w:t>20</w:t>
      </w:r>
      <w:r w:rsidRPr="002B1E9B">
        <w:rPr>
          <w:sz w:val="24"/>
        </w:rPr>
        <w:t xml:space="preserve"> - 20</w:t>
      </w:r>
      <w:r w:rsidR="003C27F1">
        <w:rPr>
          <w:sz w:val="24"/>
        </w:rPr>
        <w:t>23</w:t>
      </w:r>
      <w:r w:rsidRPr="002B1E9B">
        <w:rPr>
          <w:sz w:val="24"/>
        </w:rPr>
        <w:t xml:space="preserve"> w składzie:</w:t>
      </w:r>
    </w:p>
    <w:p w14:paraId="026666B4" w14:textId="7B524EBB" w:rsidR="007C3C21" w:rsidRDefault="003C27F1" w:rsidP="003C27F1">
      <w:pPr>
        <w:numPr>
          <w:ilvl w:val="0"/>
          <w:numId w:val="4"/>
        </w:numPr>
        <w:spacing w:before="120"/>
        <w:ind w:left="714" w:hanging="357"/>
        <w:jc w:val="both"/>
      </w:pPr>
      <w:r>
        <w:t>………………….</w:t>
      </w:r>
      <w:r w:rsidR="007C3C21">
        <w:t xml:space="preserve">         - Przewodniczący Zespołu,</w:t>
      </w:r>
    </w:p>
    <w:p w14:paraId="2D7EB70C" w14:textId="53128197" w:rsidR="007C3C21" w:rsidRDefault="003C27F1" w:rsidP="003C27F1">
      <w:pPr>
        <w:numPr>
          <w:ilvl w:val="0"/>
          <w:numId w:val="4"/>
        </w:numPr>
        <w:ind w:left="714" w:hanging="357"/>
        <w:jc w:val="both"/>
      </w:pPr>
      <w:r>
        <w:t xml:space="preserve">…………………..       </w:t>
      </w:r>
      <w:r w:rsidR="007C3C21">
        <w:t xml:space="preserve"> - Członek Zespołu,</w:t>
      </w:r>
    </w:p>
    <w:p w14:paraId="71410EEA" w14:textId="36949C58" w:rsidR="007C3C21" w:rsidRDefault="003C27F1" w:rsidP="003C27F1">
      <w:pPr>
        <w:numPr>
          <w:ilvl w:val="0"/>
          <w:numId w:val="4"/>
        </w:numPr>
        <w:ind w:left="714" w:hanging="357"/>
        <w:jc w:val="both"/>
      </w:pPr>
      <w:r>
        <w:t xml:space="preserve">…………………..   </w:t>
      </w:r>
      <w:r w:rsidR="007C3C21">
        <w:t xml:space="preserve">     - Członek Zespołu,</w:t>
      </w:r>
    </w:p>
    <w:p w14:paraId="67E629C1" w14:textId="77777777" w:rsidR="007C3C21" w:rsidRDefault="007C3C21" w:rsidP="003C27F1">
      <w:pPr>
        <w:jc w:val="both"/>
      </w:pPr>
    </w:p>
    <w:p w14:paraId="03DCCFF9" w14:textId="27BE216A" w:rsidR="007C3C21" w:rsidRDefault="007C3C21" w:rsidP="003C27F1">
      <w:pPr>
        <w:pStyle w:val="Akapitzlist"/>
        <w:numPr>
          <w:ilvl w:val="0"/>
          <w:numId w:val="5"/>
        </w:numPr>
        <w:jc w:val="both"/>
        <w:rPr>
          <w:sz w:val="24"/>
          <w:szCs w:val="24"/>
        </w:rPr>
      </w:pPr>
      <w:r w:rsidRPr="002B1E9B">
        <w:rPr>
          <w:sz w:val="24"/>
        </w:rPr>
        <w:t xml:space="preserve">Zadaniem Zespołu jest </w:t>
      </w:r>
      <w:r w:rsidR="000E0C81">
        <w:rPr>
          <w:sz w:val="24"/>
        </w:rPr>
        <w:t xml:space="preserve">przygotowanie i </w:t>
      </w:r>
      <w:r>
        <w:rPr>
          <w:sz w:val="24"/>
        </w:rPr>
        <w:t>przedstawienie</w:t>
      </w:r>
      <w:r w:rsidR="000E0C81">
        <w:rPr>
          <w:sz w:val="24"/>
        </w:rPr>
        <w:t xml:space="preserve"> opinii o </w:t>
      </w:r>
      <w:r w:rsidRPr="002B1E9B">
        <w:rPr>
          <w:sz w:val="24"/>
        </w:rPr>
        <w:t>zgłoszonych kandydat</w:t>
      </w:r>
      <w:r w:rsidR="000E0C81">
        <w:rPr>
          <w:sz w:val="24"/>
        </w:rPr>
        <w:t>ach</w:t>
      </w:r>
      <w:r w:rsidRPr="002B1E9B">
        <w:rPr>
          <w:sz w:val="24"/>
        </w:rPr>
        <w:t xml:space="preserve"> na ławników na sesji Rady Gminy </w:t>
      </w:r>
      <w:r>
        <w:rPr>
          <w:sz w:val="24"/>
        </w:rPr>
        <w:t xml:space="preserve">oraz wskazanie </w:t>
      </w:r>
      <w:r w:rsidRPr="002B1E9B">
        <w:rPr>
          <w:sz w:val="24"/>
        </w:rPr>
        <w:t xml:space="preserve">w szczególności </w:t>
      </w:r>
      <w:r>
        <w:rPr>
          <w:sz w:val="24"/>
        </w:rPr>
        <w:t xml:space="preserve">informacji </w:t>
      </w:r>
      <w:r w:rsidRPr="002B1E9B">
        <w:rPr>
          <w:sz w:val="24"/>
        </w:rPr>
        <w:t>w zakresie spełnienia przez nich wymogów określonych w ustawi</w:t>
      </w:r>
      <w:r w:rsidR="001F748A">
        <w:rPr>
          <w:sz w:val="24"/>
        </w:rPr>
        <w:t xml:space="preserve">e z dnia </w:t>
      </w:r>
      <w:r w:rsidR="001F748A" w:rsidRPr="001F748A">
        <w:rPr>
          <w:sz w:val="24"/>
          <w:szCs w:val="24"/>
        </w:rPr>
        <w:t>27</w:t>
      </w:r>
      <w:r w:rsidR="001F748A">
        <w:t xml:space="preserve"> </w:t>
      </w:r>
      <w:r w:rsidR="001F748A" w:rsidRPr="001F748A">
        <w:rPr>
          <w:sz w:val="24"/>
          <w:szCs w:val="24"/>
        </w:rPr>
        <w:t>lipca 2001 r. Prawo o ustroju sądów powszechnych</w:t>
      </w:r>
      <w:r w:rsidRPr="001F748A">
        <w:rPr>
          <w:sz w:val="24"/>
          <w:szCs w:val="24"/>
        </w:rPr>
        <w:t>.</w:t>
      </w:r>
    </w:p>
    <w:p w14:paraId="441496CE" w14:textId="77777777" w:rsidR="001F748A" w:rsidRDefault="001F748A" w:rsidP="001F748A">
      <w:pPr>
        <w:pStyle w:val="Akapitzlist"/>
        <w:jc w:val="both"/>
        <w:rPr>
          <w:sz w:val="24"/>
          <w:szCs w:val="24"/>
        </w:rPr>
      </w:pPr>
    </w:p>
    <w:p w14:paraId="5E39CE64" w14:textId="5A74E4DA" w:rsidR="001F748A" w:rsidRDefault="001F748A" w:rsidP="001F748A">
      <w:pPr>
        <w:pStyle w:val="Akapitzlist"/>
        <w:spacing w:before="240"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</w:t>
      </w:r>
      <w:r w:rsidRPr="001F748A">
        <w:rPr>
          <w:b/>
          <w:bCs/>
          <w:sz w:val="24"/>
          <w:szCs w:val="24"/>
        </w:rPr>
        <w:t>§ 2</w:t>
      </w:r>
    </w:p>
    <w:p w14:paraId="19250BC7" w14:textId="77777777" w:rsidR="003631ED" w:rsidRDefault="003631ED" w:rsidP="003631ED">
      <w:pPr>
        <w:spacing w:before="240"/>
        <w:ind w:left="426"/>
        <w:jc w:val="both"/>
      </w:pPr>
      <w:r w:rsidRPr="000E69AF">
        <w:rPr>
          <w:b/>
        </w:rPr>
        <w:t>1.</w:t>
      </w:r>
      <w:r>
        <w:t xml:space="preserve"> </w:t>
      </w:r>
      <w:r w:rsidRPr="00981174">
        <w:t xml:space="preserve">Zasięga się od Komendanta Wojewódzkiego Policji w </w:t>
      </w:r>
      <w:r>
        <w:t xml:space="preserve">Olsztynie </w:t>
      </w:r>
      <w:r w:rsidRPr="00981174">
        <w:t>informacji</w:t>
      </w:r>
      <w:r>
        <w:br/>
      </w:r>
      <w:r w:rsidRPr="00981174">
        <w:t>o kandydatach na ławników zgłoszonych w wyborach na kadencję 20</w:t>
      </w:r>
      <w:r>
        <w:t>20 –</w:t>
      </w:r>
      <w:r w:rsidRPr="00981174">
        <w:t xml:space="preserve"> 20</w:t>
      </w:r>
      <w:r>
        <w:t>23.</w:t>
      </w:r>
    </w:p>
    <w:p w14:paraId="3D4191CF" w14:textId="77777777" w:rsidR="003631ED" w:rsidRPr="00032C65" w:rsidRDefault="003631ED" w:rsidP="003631ED">
      <w:pPr>
        <w:ind w:left="852" w:hanging="426"/>
        <w:jc w:val="both"/>
        <w:rPr>
          <w:sz w:val="20"/>
          <w:szCs w:val="20"/>
        </w:rPr>
      </w:pPr>
    </w:p>
    <w:p w14:paraId="178374BD" w14:textId="77777777" w:rsidR="003631ED" w:rsidRPr="00981174" w:rsidRDefault="003631ED" w:rsidP="003631ED">
      <w:pPr>
        <w:ind w:left="426"/>
        <w:jc w:val="both"/>
      </w:pPr>
      <w:r w:rsidRPr="000E69AF">
        <w:rPr>
          <w:b/>
        </w:rPr>
        <w:t>2.</w:t>
      </w:r>
      <w:r>
        <w:tab/>
      </w:r>
      <w:r w:rsidRPr="00981174">
        <w:t xml:space="preserve">Upoważnia się </w:t>
      </w:r>
      <w:r>
        <w:t>P</w:t>
      </w:r>
      <w:r w:rsidRPr="00981174">
        <w:t xml:space="preserve">rzewodniczącego Rady </w:t>
      </w:r>
      <w:r>
        <w:t>Gminy d</w:t>
      </w:r>
      <w:r w:rsidRPr="00981174">
        <w:t>o przesłania</w:t>
      </w:r>
      <w:r>
        <w:t xml:space="preserve"> Komendantowi Wojewódzkiemu Policji</w:t>
      </w:r>
      <w:r w:rsidRPr="00981174">
        <w:t>, łącznie z uchwałą, danych osobowych kandydatów, o których mowa w ust. 1</w:t>
      </w:r>
      <w:r>
        <w:t xml:space="preserve"> w zakresie</w:t>
      </w:r>
      <w:r w:rsidRPr="00981174">
        <w:t>:</w:t>
      </w:r>
    </w:p>
    <w:p w14:paraId="29223587" w14:textId="77777777" w:rsidR="003631ED" w:rsidRPr="000E69AF" w:rsidRDefault="003631ED" w:rsidP="003631ED">
      <w:pPr>
        <w:pStyle w:val="Akapitzlist"/>
        <w:numPr>
          <w:ilvl w:val="0"/>
          <w:numId w:val="6"/>
        </w:numPr>
        <w:ind w:left="426" w:firstLine="0"/>
        <w:jc w:val="both"/>
        <w:rPr>
          <w:sz w:val="24"/>
        </w:rPr>
      </w:pPr>
      <w:r>
        <w:rPr>
          <w:sz w:val="24"/>
        </w:rPr>
        <w:t>imię (imiona) i nazwisko</w:t>
      </w:r>
      <w:r w:rsidRPr="000E69AF">
        <w:rPr>
          <w:sz w:val="24"/>
        </w:rPr>
        <w:t>;</w:t>
      </w:r>
    </w:p>
    <w:p w14:paraId="206C3EBB" w14:textId="77777777" w:rsidR="003631ED" w:rsidRPr="000E69AF" w:rsidRDefault="003631ED" w:rsidP="003631ED">
      <w:pPr>
        <w:pStyle w:val="Akapitzlist"/>
        <w:numPr>
          <w:ilvl w:val="0"/>
          <w:numId w:val="6"/>
        </w:numPr>
        <w:ind w:left="426" w:firstLine="0"/>
        <w:jc w:val="both"/>
        <w:rPr>
          <w:sz w:val="24"/>
        </w:rPr>
      </w:pPr>
      <w:r w:rsidRPr="000E69AF">
        <w:rPr>
          <w:sz w:val="24"/>
        </w:rPr>
        <w:t>nr PESEL;</w:t>
      </w:r>
    </w:p>
    <w:p w14:paraId="517C6BB1" w14:textId="57167F8F" w:rsidR="003631ED" w:rsidRPr="003631ED" w:rsidRDefault="003631ED" w:rsidP="003631ED">
      <w:pPr>
        <w:pStyle w:val="Akapitzlist"/>
        <w:numPr>
          <w:ilvl w:val="0"/>
          <w:numId w:val="6"/>
        </w:numPr>
        <w:ind w:left="426" w:firstLine="0"/>
        <w:jc w:val="both"/>
        <w:rPr>
          <w:sz w:val="24"/>
        </w:rPr>
      </w:pPr>
      <w:r>
        <w:rPr>
          <w:sz w:val="24"/>
        </w:rPr>
        <w:t>adres stałego zamieszkania.</w:t>
      </w:r>
    </w:p>
    <w:p w14:paraId="4923246D" w14:textId="28EC051B" w:rsidR="007C3C21" w:rsidRDefault="007C3C21" w:rsidP="003C27F1">
      <w:pPr>
        <w:spacing w:before="240" w:after="240"/>
        <w:jc w:val="center"/>
        <w:rPr>
          <w:b/>
          <w:bCs/>
        </w:rPr>
      </w:pPr>
      <w:r>
        <w:rPr>
          <w:b/>
          <w:bCs/>
        </w:rPr>
        <w:t xml:space="preserve">§ </w:t>
      </w:r>
      <w:r w:rsidR="001F748A">
        <w:rPr>
          <w:b/>
          <w:bCs/>
        </w:rPr>
        <w:t>3</w:t>
      </w:r>
    </w:p>
    <w:p w14:paraId="018CAA5D" w14:textId="4A75FA7A" w:rsidR="003631ED" w:rsidRDefault="003631ED" w:rsidP="003631E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Obsługę techniczną i administracyjną zespołu zapewnia Wójt Gminy.</w:t>
      </w:r>
    </w:p>
    <w:p w14:paraId="2B16FAAE" w14:textId="77777777" w:rsidR="003631ED" w:rsidRPr="003631ED" w:rsidRDefault="003631ED" w:rsidP="003631ED">
      <w:pPr>
        <w:pStyle w:val="Akapitzlist"/>
        <w:ind w:left="0"/>
        <w:jc w:val="both"/>
        <w:rPr>
          <w:sz w:val="24"/>
          <w:szCs w:val="24"/>
        </w:rPr>
      </w:pPr>
    </w:p>
    <w:p w14:paraId="62E0103E" w14:textId="28A794CF" w:rsidR="003631ED" w:rsidRDefault="007C3C21" w:rsidP="003631ED">
      <w:pPr>
        <w:spacing w:after="240"/>
        <w:jc w:val="center"/>
        <w:rPr>
          <w:b/>
        </w:rPr>
      </w:pPr>
      <w:bookmarkStart w:id="2" w:name="_Hlk12439849"/>
      <w:r>
        <w:rPr>
          <w:b/>
        </w:rPr>
        <w:t>§ </w:t>
      </w:r>
      <w:r w:rsidR="001F748A">
        <w:rPr>
          <w:b/>
        </w:rPr>
        <w:t>4</w:t>
      </w:r>
    </w:p>
    <w:bookmarkEnd w:id="2"/>
    <w:p w14:paraId="083E41E0" w14:textId="3A003D06" w:rsidR="001F748A" w:rsidRDefault="001F748A" w:rsidP="001F748A">
      <w:pPr>
        <w:spacing w:after="240"/>
        <w:jc w:val="both"/>
        <w:rPr>
          <w:bCs/>
        </w:rPr>
      </w:pPr>
      <w:r w:rsidRPr="001F748A">
        <w:rPr>
          <w:bCs/>
        </w:rPr>
        <w:t>Wykonanie uchwały powierza się Wójtowi Gminy.</w:t>
      </w:r>
    </w:p>
    <w:p w14:paraId="3631F17D" w14:textId="63C8AB43" w:rsidR="001F748A" w:rsidRPr="001F748A" w:rsidRDefault="001F748A" w:rsidP="001F748A">
      <w:pPr>
        <w:spacing w:after="240"/>
        <w:jc w:val="center"/>
        <w:rPr>
          <w:b/>
        </w:rPr>
      </w:pPr>
      <w:r>
        <w:rPr>
          <w:b/>
        </w:rPr>
        <w:t>§ 5</w:t>
      </w:r>
    </w:p>
    <w:p w14:paraId="3E4485C6" w14:textId="2B9BAF51" w:rsidR="004263AA" w:rsidRPr="003631ED" w:rsidRDefault="007C3C21" w:rsidP="003631ED">
      <w:pPr>
        <w:jc w:val="both"/>
      </w:pPr>
      <w:r w:rsidRPr="00981174">
        <w:t>Uchwała wchodzi w życie z dniem podjęcia</w:t>
      </w:r>
      <w:r w:rsidR="001F748A">
        <w:t xml:space="preserve"> i podlega ogłoszeniu na tablicy informacyjnej oraz stronie internetowej BIP Urzędu Gminy Lidzbark Warmiński.</w:t>
      </w:r>
    </w:p>
    <w:p w14:paraId="1F7BC977" w14:textId="118F372D" w:rsidR="007C3C21" w:rsidRDefault="003C27F1" w:rsidP="00B90A0E">
      <w:pPr>
        <w:spacing w:before="240"/>
        <w:jc w:val="center"/>
        <w:rPr>
          <w:b/>
        </w:rPr>
      </w:pPr>
      <w:r>
        <w:rPr>
          <w:b/>
        </w:rPr>
        <w:lastRenderedPageBreak/>
        <w:t>Uzasadnienie</w:t>
      </w:r>
    </w:p>
    <w:p w14:paraId="0365F776" w14:textId="77777777" w:rsidR="00B90A0E" w:rsidRDefault="00B90A0E" w:rsidP="00B90A0E">
      <w:pPr>
        <w:spacing w:before="240"/>
        <w:jc w:val="center"/>
        <w:rPr>
          <w:b/>
        </w:rPr>
      </w:pPr>
    </w:p>
    <w:p w14:paraId="2BC5CA2E" w14:textId="0FCF6CBE" w:rsidR="003C27F1" w:rsidRPr="003C27F1" w:rsidRDefault="003C27F1" w:rsidP="00B90A0E">
      <w:pPr>
        <w:ind w:firstLine="708"/>
        <w:jc w:val="both"/>
        <w:rPr>
          <w:bCs/>
        </w:rPr>
      </w:pPr>
      <w:r w:rsidRPr="00B90A0E">
        <w:rPr>
          <w:bCs/>
        </w:rPr>
        <w:t xml:space="preserve">W związku z kończącą się </w:t>
      </w:r>
      <w:r w:rsidR="007A2726">
        <w:rPr>
          <w:bCs/>
        </w:rPr>
        <w:t>z</w:t>
      </w:r>
      <w:r w:rsidRPr="00B90A0E">
        <w:rPr>
          <w:bCs/>
        </w:rPr>
        <w:t xml:space="preserve"> dni</w:t>
      </w:r>
      <w:r w:rsidR="007A2726">
        <w:rPr>
          <w:bCs/>
        </w:rPr>
        <w:t>em</w:t>
      </w:r>
      <w:r w:rsidRPr="00B90A0E">
        <w:rPr>
          <w:bCs/>
        </w:rPr>
        <w:t xml:space="preserve"> 31 grudnia 2019 r. kadencją ławników, Kolegium Sądu Okręgowego w Olsztynie na posiedzeniu w dniu 13 maja 2019 r. ustaliło liczbę ławników, która powinna być wybrana na kadencję 2020 – 2023 przez Radę Gminy Lidzbark Warmiński do:</w:t>
      </w:r>
    </w:p>
    <w:p w14:paraId="73616ED7" w14:textId="7BE61102" w:rsidR="00B90A0E" w:rsidRDefault="003C27F1" w:rsidP="00B90A0E">
      <w:pPr>
        <w:jc w:val="both"/>
        <w:rPr>
          <w:bCs/>
        </w:rPr>
      </w:pPr>
      <w:r w:rsidRPr="003C27F1">
        <w:rPr>
          <w:bCs/>
        </w:rPr>
        <w:t>- do Sądu Rejonowego w Bartoszycach – 3, w tym do orzekania w sprawach z zakresu prawa pracy – 3</w:t>
      </w:r>
      <w:r w:rsidR="00B90A0E">
        <w:rPr>
          <w:bCs/>
        </w:rPr>
        <w:t>;</w:t>
      </w:r>
    </w:p>
    <w:p w14:paraId="7C42A3F5" w14:textId="1A420FB6" w:rsidR="003C27F1" w:rsidRPr="00B90A0E" w:rsidRDefault="003C27F1" w:rsidP="00B90A0E">
      <w:pPr>
        <w:jc w:val="both"/>
        <w:rPr>
          <w:bCs/>
        </w:rPr>
      </w:pPr>
      <w:r w:rsidRPr="00B90A0E">
        <w:rPr>
          <w:bCs/>
        </w:rPr>
        <w:t>- do Sądu Rejonowego w Lidzbarku Warmińskim – 1.</w:t>
      </w:r>
    </w:p>
    <w:p w14:paraId="66247463" w14:textId="3175065F" w:rsidR="003C27F1" w:rsidRPr="00B90A0E" w:rsidRDefault="003C27F1" w:rsidP="00B90A0E">
      <w:pPr>
        <w:spacing w:before="240"/>
        <w:ind w:firstLine="708"/>
        <w:jc w:val="both"/>
        <w:rPr>
          <w:bCs/>
        </w:rPr>
      </w:pPr>
      <w:r w:rsidRPr="00B90A0E">
        <w:rPr>
          <w:bCs/>
        </w:rPr>
        <w:t>Zgodnie z art. 163 ustawy z dnia 27 lipca 2001 r. Prawo o ustroju sądów powszechnych, wybory ławników odbywają się najpóźniej w październiku roku kalendarzowego, w którym upływa kadencja dotychczasowych ławników. Przed przystąpieniem do wyborów rada gminy powołuje zespół, który przedstawia na sesji rady gminy swoj</w:t>
      </w:r>
      <w:r w:rsidR="00B90A0E">
        <w:rPr>
          <w:bCs/>
        </w:rPr>
        <w:t>ą</w:t>
      </w:r>
      <w:r w:rsidRPr="00B90A0E">
        <w:rPr>
          <w:bCs/>
        </w:rPr>
        <w:t xml:space="preserve"> opinię o zgłoszonych kandydatach, w zakresie spełnienia przez nich wymogów określonych w ustawie.</w:t>
      </w:r>
    </w:p>
    <w:p w14:paraId="44B03200" w14:textId="2F0F5F44" w:rsidR="003C27F1" w:rsidRPr="00B90A0E" w:rsidRDefault="003C27F1" w:rsidP="00B90A0E">
      <w:pPr>
        <w:spacing w:before="240"/>
        <w:ind w:firstLine="708"/>
        <w:jc w:val="both"/>
        <w:rPr>
          <w:bCs/>
        </w:rPr>
      </w:pPr>
      <w:r w:rsidRPr="00B90A0E">
        <w:rPr>
          <w:bCs/>
        </w:rPr>
        <w:t xml:space="preserve">W terminie zgłaszania kandydatów, który upłynął w dniu 30 czerwca 2019 r., do </w:t>
      </w:r>
      <w:r w:rsidR="00B90A0E">
        <w:rPr>
          <w:bCs/>
        </w:rPr>
        <w:t>R</w:t>
      </w:r>
      <w:r w:rsidRPr="00B90A0E">
        <w:rPr>
          <w:bCs/>
        </w:rPr>
        <w:t>ady Gminy Lidzbark Warmiński wpłynęł</w:t>
      </w:r>
      <w:r w:rsidR="00E43817">
        <w:rPr>
          <w:bCs/>
        </w:rPr>
        <w:t>y</w:t>
      </w:r>
      <w:r w:rsidRPr="00B90A0E">
        <w:rPr>
          <w:bCs/>
        </w:rPr>
        <w:t xml:space="preserve"> </w:t>
      </w:r>
      <w:r w:rsidR="00E43817">
        <w:rPr>
          <w:bCs/>
        </w:rPr>
        <w:t>dwa</w:t>
      </w:r>
      <w:r w:rsidR="00B90A0E" w:rsidRPr="00B90A0E">
        <w:rPr>
          <w:bCs/>
        </w:rPr>
        <w:t xml:space="preserve"> zgłoszeni</w:t>
      </w:r>
      <w:r w:rsidR="00E43817">
        <w:rPr>
          <w:bCs/>
        </w:rPr>
        <w:t>a</w:t>
      </w:r>
      <w:r w:rsidR="00B90A0E" w:rsidRPr="00B90A0E">
        <w:rPr>
          <w:bCs/>
        </w:rPr>
        <w:t xml:space="preserve"> kandydat</w:t>
      </w:r>
      <w:r w:rsidR="00E43817">
        <w:rPr>
          <w:bCs/>
        </w:rPr>
        <w:t>ów</w:t>
      </w:r>
      <w:r w:rsidR="00B90A0E" w:rsidRPr="00B90A0E">
        <w:rPr>
          <w:bCs/>
        </w:rPr>
        <w:t xml:space="preserve"> na ławnik</w:t>
      </w:r>
      <w:r w:rsidR="00E43817">
        <w:rPr>
          <w:bCs/>
        </w:rPr>
        <w:t>ów</w:t>
      </w:r>
      <w:r w:rsidR="00B90A0E" w:rsidRPr="00B90A0E">
        <w:rPr>
          <w:bCs/>
        </w:rPr>
        <w:t xml:space="preserve"> do Sądu Rejonowego w Lidzbarku Warmińskim. </w:t>
      </w:r>
    </w:p>
    <w:p w14:paraId="56F4E179" w14:textId="7C0B9288" w:rsidR="00B90A0E" w:rsidRPr="00B90A0E" w:rsidRDefault="00B90A0E" w:rsidP="00B90A0E">
      <w:pPr>
        <w:jc w:val="both"/>
        <w:rPr>
          <w:bCs/>
        </w:rPr>
      </w:pPr>
      <w:r w:rsidRPr="00B90A0E">
        <w:rPr>
          <w:bCs/>
        </w:rPr>
        <w:t>Z uwagi na powyższe zasadnym jest podjęcie uchwały w sprawie powołania zespołu ds. wyboru ławników i zasięgnięcia informacji o kandydatach na ławników</w:t>
      </w:r>
      <w:r w:rsidR="00AD0080">
        <w:rPr>
          <w:bCs/>
        </w:rPr>
        <w:t>.</w:t>
      </w:r>
      <w:r w:rsidRPr="00B90A0E">
        <w:rPr>
          <w:bCs/>
        </w:rPr>
        <w:t xml:space="preserve"> </w:t>
      </w:r>
    </w:p>
    <w:p w14:paraId="0D9948AF" w14:textId="0E5DC1AE" w:rsidR="003C27F1" w:rsidRPr="00B90A0E" w:rsidRDefault="003C27F1" w:rsidP="00B90A0E">
      <w:pPr>
        <w:spacing w:before="240"/>
        <w:jc w:val="both"/>
        <w:rPr>
          <w:bCs/>
        </w:rPr>
      </w:pPr>
    </w:p>
    <w:sectPr w:rsidR="003C27F1" w:rsidRPr="00B90A0E" w:rsidSect="00842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72DA3" w14:textId="77777777" w:rsidR="007C3C21" w:rsidRDefault="007C3C21">
      <w:r>
        <w:separator/>
      </w:r>
    </w:p>
  </w:endnote>
  <w:endnote w:type="continuationSeparator" w:id="0">
    <w:p w14:paraId="2E6B42AF" w14:textId="77777777" w:rsidR="007C3C21" w:rsidRDefault="007C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CAB00" w14:textId="77777777" w:rsidR="007C3C21" w:rsidRDefault="007C3C21">
      <w:r>
        <w:separator/>
      </w:r>
    </w:p>
  </w:footnote>
  <w:footnote w:type="continuationSeparator" w:id="0">
    <w:p w14:paraId="1EC52C50" w14:textId="77777777" w:rsidR="007C3C21" w:rsidRDefault="007C3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42D17"/>
    <w:multiLevelType w:val="hybridMultilevel"/>
    <w:tmpl w:val="1A92B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B8566D"/>
    <w:multiLevelType w:val="hybridMultilevel"/>
    <w:tmpl w:val="AD1214C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 w15:restartNumberingAfterBreak="0">
    <w:nsid w:val="1E5D029C"/>
    <w:multiLevelType w:val="hybridMultilevel"/>
    <w:tmpl w:val="F2A2BAAE"/>
    <w:lvl w:ilvl="0" w:tplc="34529C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7606CC"/>
    <w:multiLevelType w:val="hybridMultilevel"/>
    <w:tmpl w:val="98D82A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15006F"/>
    <w:multiLevelType w:val="hybridMultilevel"/>
    <w:tmpl w:val="5D5C117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6C2769"/>
    <w:multiLevelType w:val="hybridMultilevel"/>
    <w:tmpl w:val="788E77A4"/>
    <w:lvl w:ilvl="0" w:tplc="B76298C0">
      <w:start w:val="1"/>
      <w:numFmt w:val="decimal"/>
      <w:lvlText w:val="%1)"/>
      <w:lvlJc w:val="left"/>
      <w:pPr>
        <w:ind w:left="861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7A85078F"/>
    <w:multiLevelType w:val="hybridMultilevel"/>
    <w:tmpl w:val="FBF0D02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E9E"/>
    <w:rsid w:val="00032C65"/>
    <w:rsid w:val="00066CFA"/>
    <w:rsid w:val="000C7B90"/>
    <w:rsid w:val="000E0C81"/>
    <w:rsid w:val="000E69AF"/>
    <w:rsid w:val="000F5BE4"/>
    <w:rsid w:val="00100055"/>
    <w:rsid w:val="00157D31"/>
    <w:rsid w:val="00191439"/>
    <w:rsid w:val="001A0F5A"/>
    <w:rsid w:val="001F748A"/>
    <w:rsid w:val="002176C7"/>
    <w:rsid w:val="002324CB"/>
    <w:rsid w:val="002B1E9B"/>
    <w:rsid w:val="002C2984"/>
    <w:rsid w:val="002D15FF"/>
    <w:rsid w:val="003258FC"/>
    <w:rsid w:val="003310C3"/>
    <w:rsid w:val="00354CE9"/>
    <w:rsid w:val="003631ED"/>
    <w:rsid w:val="00363B81"/>
    <w:rsid w:val="00366002"/>
    <w:rsid w:val="003B15BF"/>
    <w:rsid w:val="003C1F47"/>
    <w:rsid w:val="003C27F1"/>
    <w:rsid w:val="004263AA"/>
    <w:rsid w:val="00470A7F"/>
    <w:rsid w:val="00480AD0"/>
    <w:rsid w:val="00500DFE"/>
    <w:rsid w:val="00557AED"/>
    <w:rsid w:val="005841CC"/>
    <w:rsid w:val="006050FB"/>
    <w:rsid w:val="006435E5"/>
    <w:rsid w:val="006A33B4"/>
    <w:rsid w:val="006E70ED"/>
    <w:rsid w:val="006F5EE7"/>
    <w:rsid w:val="006F79F8"/>
    <w:rsid w:val="0078497C"/>
    <w:rsid w:val="00790FF5"/>
    <w:rsid w:val="007A2726"/>
    <w:rsid w:val="007C3C21"/>
    <w:rsid w:val="007E0B16"/>
    <w:rsid w:val="007F4F79"/>
    <w:rsid w:val="00822C37"/>
    <w:rsid w:val="00842117"/>
    <w:rsid w:val="00871F8E"/>
    <w:rsid w:val="008C4333"/>
    <w:rsid w:val="008D46B4"/>
    <w:rsid w:val="008E56DC"/>
    <w:rsid w:val="00905C99"/>
    <w:rsid w:val="00961488"/>
    <w:rsid w:val="00981174"/>
    <w:rsid w:val="009910CB"/>
    <w:rsid w:val="00A20E9E"/>
    <w:rsid w:val="00AD0080"/>
    <w:rsid w:val="00AD79BD"/>
    <w:rsid w:val="00AF5E2E"/>
    <w:rsid w:val="00AF7539"/>
    <w:rsid w:val="00B56F43"/>
    <w:rsid w:val="00B90A0E"/>
    <w:rsid w:val="00BB2105"/>
    <w:rsid w:val="00C10D95"/>
    <w:rsid w:val="00C24499"/>
    <w:rsid w:val="00C30209"/>
    <w:rsid w:val="00C47CFF"/>
    <w:rsid w:val="00C53C75"/>
    <w:rsid w:val="00CC6912"/>
    <w:rsid w:val="00CD4EF2"/>
    <w:rsid w:val="00D13A76"/>
    <w:rsid w:val="00D57986"/>
    <w:rsid w:val="00DA6587"/>
    <w:rsid w:val="00DF6603"/>
    <w:rsid w:val="00E366A0"/>
    <w:rsid w:val="00E42685"/>
    <w:rsid w:val="00E43817"/>
    <w:rsid w:val="00E646E4"/>
    <w:rsid w:val="00EB262C"/>
    <w:rsid w:val="00ED0099"/>
    <w:rsid w:val="00ED4F93"/>
    <w:rsid w:val="00ED6453"/>
    <w:rsid w:val="00EF1756"/>
    <w:rsid w:val="00EF6147"/>
    <w:rsid w:val="00F33F94"/>
    <w:rsid w:val="00F5093B"/>
    <w:rsid w:val="00F5653C"/>
    <w:rsid w:val="00FC1D14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BA607A"/>
  <w15:docId w15:val="{631337AF-BB2B-4661-BA29-14768661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F4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paragraph" w:styleId="Tekstpodstawowy">
    <w:name w:val="Body Text"/>
    <w:basedOn w:val="Normalny"/>
    <w:link w:val="TekstpodstawowyZnak"/>
    <w:uiPriority w:val="99"/>
    <w:rsid w:val="00981174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81174"/>
    <w:rPr>
      <w:rFonts w:cs="Times New Roman"/>
      <w:sz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uiPriority w:val="99"/>
    <w:rsid w:val="00981174"/>
    <w:pPr>
      <w:jc w:val="center"/>
    </w:pPr>
    <w:rPr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981174"/>
    <w:rPr>
      <w:rFonts w:cs="Times New Roman"/>
      <w:b/>
      <w:sz w:val="24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981174"/>
    <w:pPr>
      <w:ind w:left="720"/>
      <w:contextualSpacing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81174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81174"/>
    <w:rPr>
      <w:rFonts w:ascii="Calibri" w:hAnsi="Calibri" w:cs="Times New Roman"/>
      <w:lang w:val="pl-PL" w:eastAsia="en-US" w:bidi="ar-SA"/>
    </w:rPr>
  </w:style>
  <w:style w:type="character" w:styleId="Odwoanieprzypisudolnego">
    <w:name w:val="footnote reference"/>
    <w:basedOn w:val="Domylnaczcionkaakapitu"/>
    <w:uiPriority w:val="99"/>
    <w:semiHidden/>
    <w:rsid w:val="00981174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790F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5093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62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447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Dominik_Krus</dc:creator>
  <cp:keywords/>
  <dc:description>ZNAKI:1786</dc:description>
  <cp:lastModifiedBy>Iwona</cp:lastModifiedBy>
  <cp:revision>6</cp:revision>
  <cp:lastPrinted>2019-07-01T09:11:00Z</cp:lastPrinted>
  <dcterms:created xsi:type="dcterms:W3CDTF">2019-06-25T11:07:00Z</dcterms:created>
  <dcterms:modified xsi:type="dcterms:W3CDTF">2019-07-01T09:44:00Z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linki:liczba">
    <vt:lpwstr>0</vt:lpwstr>
  </property>
  <property fmtid="{D5CDD505-2E9C-101B-9397-08002B2CF9AE}" pid="4" name="wk_stat:linki:grafika:pdf:liczba">
    <vt:lpwstr>0</vt:lpwstr>
  </property>
  <property fmtid="{D5CDD505-2E9C-101B-9397-08002B2CF9AE}" pid="5" name="wk_stat:linki:grafika:pdfmapa:liczba">
    <vt:lpwstr>0</vt:lpwstr>
  </property>
  <property fmtid="{D5CDD505-2E9C-101B-9397-08002B2CF9AE}" pid="6" name="wk_stat:znaki:liczba">
    <vt:lpwstr>1786</vt:lpwstr>
  </property>
  <property fmtid="{D5CDD505-2E9C-101B-9397-08002B2CF9AE}" pid="7" name="ZNAKI:">
    <vt:lpwstr>1786</vt:lpwstr>
  </property>
  <property fmtid="{D5CDD505-2E9C-101B-9397-08002B2CF9AE}" pid="8" name="wk_stat:zapis">
    <vt:lpwstr>2015-06-10 12:16:32</vt:lpwstr>
  </property>
</Properties>
</file>